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B6B" w:rsidRPr="00C22106" w:rsidRDefault="00915B6B" w:rsidP="00C22106">
      <w:pPr>
        <w:spacing w:after="0" w:line="360" w:lineRule="auto"/>
        <w:ind w:firstLine="851"/>
        <w:jc w:val="center"/>
        <w:rPr>
          <w:rFonts w:ascii="Times New Roman" w:hAnsi="Times New Roman" w:cs="Times New Roman"/>
          <w:b/>
          <w:sz w:val="28"/>
          <w:szCs w:val="28"/>
        </w:rPr>
      </w:pPr>
      <w:bookmarkStart w:id="0" w:name="_GoBack"/>
      <w:bookmarkEnd w:id="0"/>
      <w:r w:rsidRPr="00C22106">
        <w:rPr>
          <w:rFonts w:ascii="Times New Roman" w:hAnsi="Times New Roman" w:cs="Times New Roman"/>
          <w:b/>
          <w:sz w:val="28"/>
          <w:szCs w:val="28"/>
        </w:rPr>
        <w:t>КОМУНАЛЬНИЙ ЗАКЛАД ОСВІТИ</w:t>
      </w:r>
    </w:p>
    <w:p w:rsidR="00915B6B" w:rsidRPr="00C22106" w:rsidRDefault="003B7387" w:rsidP="003B7387">
      <w:pPr>
        <w:spacing w:after="0" w:line="360" w:lineRule="auto"/>
        <w:ind w:hanging="284"/>
        <w:jc w:val="center"/>
        <w:rPr>
          <w:rFonts w:ascii="Times New Roman" w:hAnsi="Times New Roman" w:cs="Times New Roman"/>
          <w:b/>
          <w:sz w:val="28"/>
          <w:szCs w:val="28"/>
        </w:rPr>
      </w:pPr>
      <w:r w:rsidRPr="00C22106">
        <w:rPr>
          <w:rFonts w:ascii="Times New Roman" w:hAnsi="Times New Roman" w:cs="Times New Roman"/>
          <w:b/>
          <w:sz w:val="28"/>
          <w:szCs w:val="28"/>
        </w:rPr>
        <w:t>«ДНІПРОПЕТРОВСЬКИЙ НАВЧАЛЬНО-РЕАБІЛІТАЦІЙНИЙ ЦЕНТР №1»</w:t>
      </w:r>
    </w:p>
    <w:p w:rsidR="00915B6B" w:rsidRPr="00C22106" w:rsidRDefault="00915B6B" w:rsidP="00C22106">
      <w:pPr>
        <w:spacing w:after="0" w:line="360" w:lineRule="auto"/>
        <w:ind w:firstLine="851"/>
        <w:jc w:val="center"/>
        <w:rPr>
          <w:rFonts w:ascii="Times New Roman" w:hAnsi="Times New Roman" w:cs="Times New Roman"/>
          <w:b/>
          <w:sz w:val="28"/>
          <w:szCs w:val="28"/>
        </w:rPr>
      </w:pPr>
      <w:r w:rsidRPr="00C22106">
        <w:rPr>
          <w:rFonts w:ascii="Times New Roman" w:hAnsi="Times New Roman" w:cs="Times New Roman"/>
          <w:b/>
          <w:sz w:val="28"/>
          <w:szCs w:val="28"/>
        </w:rPr>
        <w:t>ДНІПРОПЕТРОВСЬКОЇ ОБЛАСНОЇ РАДИ»</w:t>
      </w:r>
    </w:p>
    <w:p w:rsidR="00915B6B" w:rsidRPr="00C22106" w:rsidRDefault="00915B6B" w:rsidP="00C22106">
      <w:pPr>
        <w:spacing w:after="0" w:line="360" w:lineRule="auto"/>
        <w:ind w:firstLine="851"/>
        <w:jc w:val="center"/>
        <w:rPr>
          <w:rFonts w:ascii="Times New Roman" w:hAnsi="Times New Roman" w:cs="Times New Roman"/>
          <w:b/>
          <w:sz w:val="28"/>
          <w:szCs w:val="28"/>
        </w:rPr>
      </w:pPr>
      <w:r w:rsidRPr="00C22106">
        <w:rPr>
          <w:rFonts w:ascii="Times New Roman" w:hAnsi="Times New Roman" w:cs="Times New Roman"/>
          <w:b/>
          <w:sz w:val="28"/>
          <w:szCs w:val="28"/>
        </w:rPr>
        <w:t>ОБҐРУНТУВАННЯ</w:t>
      </w:r>
    </w:p>
    <w:p w:rsidR="00915B6B" w:rsidRPr="008B01D2" w:rsidRDefault="00915B6B" w:rsidP="00C22106">
      <w:pPr>
        <w:spacing w:after="0" w:line="360" w:lineRule="auto"/>
        <w:ind w:firstLine="851"/>
        <w:jc w:val="center"/>
        <w:rPr>
          <w:rFonts w:ascii="Times New Roman" w:hAnsi="Times New Roman" w:cs="Times New Roman"/>
          <w:b/>
          <w:sz w:val="28"/>
          <w:szCs w:val="28"/>
        </w:rPr>
      </w:pPr>
      <w:r w:rsidRPr="008B01D2">
        <w:rPr>
          <w:rFonts w:ascii="Times New Roman" w:hAnsi="Times New Roman" w:cs="Times New Roman"/>
          <w:b/>
          <w:sz w:val="28"/>
          <w:szCs w:val="28"/>
        </w:rPr>
        <w:t>технічних та якісних характеристи</w:t>
      </w:r>
      <w:r w:rsidR="008B01D2" w:rsidRPr="008B01D2">
        <w:rPr>
          <w:rFonts w:ascii="Times New Roman" w:hAnsi="Times New Roman" w:cs="Times New Roman"/>
          <w:b/>
          <w:sz w:val="28"/>
          <w:szCs w:val="28"/>
        </w:rPr>
        <w:t xml:space="preserve">к закупівлі, розміру бюджетного </w:t>
      </w:r>
      <w:r w:rsidRPr="008B01D2">
        <w:rPr>
          <w:rFonts w:ascii="Times New Roman" w:hAnsi="Times New Roman" w:cs="Times New Roman"/>
          <w:b/>
          <w:sz w:val="28"/>
          <w:szCs w:val="28"/>
        </w:rPr>
        <w:t>призначення, очікуваної</w:t>
      </w:r>
      <w:r w:rsidR="00C22106" w:rsidRPr="008B01D2">
        <w:rPr>
          <w:rFonts w:ascii="Times New Roman" w:hAnsi="Times New Roman" w:cs="Times New Roman"/>
          <w:b/>
          <w:sz w:val="28"/>
          <w:szCs w:val="28"/>
        </w:rPr>
        <w:t xml:space="preserve"> </w:t>
      </w:r>
      <w:r w:rsidRPr="008B01D2">
        <w:rPr>
          <w:rFonts w:ascii="Times New Roman" w:hAnsi="Times New Roman" w:cs="Times New Roman"/>
          <w:b/>
          <w:sz w:val="28"/>
          <w:szCs w:val="28"/>
        </w:rPr>
        <w:t>вартості предмета закупівлі</w:t>
      </w:r>
    </w:p>
    <w:p w:rsidR="00915B6B" w:rsidRPr="00C22106" w:rsidRDefault="00915B6B" w:rsidP="003B7387">
      <w:pPr>
        <w:spacing w:after="0" w:line="360" w:lineRule="auto"/>
        <w:ind w:firstLine="851"/>
        <w:jc w:val="center"/>
        <w:rPr>
          <w:rFonts w:ascii="Times New Roman" w:hAnsi="Times New Roman" w:cs="Times New Roman"/>
          <w:i/>
          <w:sz w:val="28"/>
          <w:szCs w:val="28"/>
        </w:rPr>
      </w:pPr>
      <w:r w:rsidRPr="00C22106">
        <w:rPr>
          <w:rFonts w:ascii="Times New Roman" w:hAnsi="Times New Roman" w:cs="Times New Roman"/>
          <w:i/>
          <w:sz w:val="28"/>
          <w:szCs w:val="28"/>
        </w:rPr>
        <w:t>(оприлюднюються на виконання пос</w:t>
      </w:r>
      <w:r w:rsidR="003B7387">
        <w:rPr>
          <w:rFonts w:ascii="Times New Roman" w:hAnsi="Times New Roman" w:cs="Times New Roman"/>
          <w:i/>
          <w:sz w:val="28"/>
          <w:szCs w:val="28"/>
        </w:rPr>
        <w:t xml:space="preserve">танови КМУ № 710 від 11.10.2016 </w:t>
      </w:r>
      <w:r w:rsidRPr="00C22106">
        <w:rPr>
          <w:rFonts w:ascii="Times New Roman" w:hAnsi="Times New Roman" w:cs="Times New Roman"/>
          <w:i/>
          <w:sz w:val="28"/>
          <w:szCs w:val="28"/>
        </w:rPr>
        <w:t>«Про ефективне</w:t>
      </w:r>
      <w:r w:rsidR="00C22106">
        <w:rPr>
          <w:rFonts w:ascii="Times New Roman" w:hAnsi="Times New Roman" w:cs="Times New Roman"/>
          <w:i/>
          <w:sz w:val="28"/>
          <w:szCs w:val="28"/>
        </w:rPr>
        <w:t xml:space="preserve"> </w:t>
      </w:r>
      <w:r w:rsidRPr="00C22106">
        <w:rPr>
          <w:rFonts w:ascii="Times New Roman" w:hAnsi="Times New Roman" w:cs="Times New Roman"/>
          <w:i/>
          <w:sz w:val="28"/>
          <w:szCs w:val="28"/>
        </w:rPr>
        <w:t>використання державних коштів» (зі змінами))</w:t>
      </w:r>
    </w:p>
    <w:p w:rsidR="00C22106" w:rsidRDefault="00C22106" w:rsidP="00C22106">
      <w:pPr>
        <w:spacing w:after="0" w:line="360" w:lineRule="auto"/>
        <w:ind w:firstLine="851"/>
        <w:rPr>
          <w:rFonts w:ascii="Times New Roman" w:hAnsi="Times New Roman" w:cs="Times New Roman"/>
          <w:sz w:val="28"/>
          <w:szCs w:val="28"/>
        </w:rPr>
      </w:pPr>
    </w:p>
    <w:p w:rsidR="00915B6B" w:rsidRPr="00C22106" w:rsidRDefault="00915B6B" w:rsidP="0027681D">
      <w:pPr>
        <w:spacing w:after="0" w:line="360" w:lineRule="auto"/>
        <w:ind w:firstLine="567"/>
        <w:jc w:val="both"/>
        <w:rPr>
          <w:rFonts w:ascii="Times New Roman" w:hAnsi="Times New Roman" w:cs="Times New Roman"/>
          <w:sz w:val="28"/>
          <w:szCs w:val="28"/>
        </w:rPr>
      </w:pPr>
      <w:r w:rsidRPr="00C22106">
        <w:rPr>
          <w:rFonts w:ascii="Times New Roman" w:hAnsi="Times New Roman" w:cs="Times New Roman"/>
          <w:sz w:val="28"/>
          <w:szCs w:val="28"/>
        </w:rPr>
        <w:t>Найменування, місцезнаходження та ідентифікаційний код замовника в Єдиному державному</w:t>
      </w:r>
      <w:r w:rsidR="00C22106">
        <w:rPr>
          <w:rFonts w:ascii="Times New Roman" w:hAnsi="Times New Roman" w:cs="Times New Roman"/>
          <w:sz w:val="28"/>
          <w:szCs w:val="28"/>
        </w:rPr>
        <w:t xml:space="preserve"> </w:t>
      </w:r>
      <w:r w:rsidRPr="00C22106">
        <w:rPr>
          <w:rFonts w:ascii="Times New Roman" w:hAnsi="Times New Roman" w:cs="Times New Roman"/>
          <w:sz w:val="28"/>
          <w:szCs w:val="28"/>
        </w:rPr>
        <w:t>реєстрі юридичних осіб, фізичних осіб — підприємців та громадських формувань, його</w:t>
      </w:r>
      <w:r w:rsidR="00C22106">
        <w:rPr>
          <w:rFonts w:ascii="Times New Roman" w:hAnsi="Times New Roman" w:cs="Times New Roman"/>
          <w:sz w:val="28"/>
          <w:szCs w:val="28"/>
        </w:rPr>
        <w:t xml:space="preserve"> </w:t>
      </w:r>
      <w:r w:rsidRPr="00C22106">
        <w:rPr>
          <w:rFonts w:ascii="Times New Roman" w:hAnsi="Times New Roman" w:cs="Times New Roman"/>
          <w:sz w:val="28"/>
          <w:szCs w:val="28"/>
        </w:rPr>
        <w:t>категорія: КЗО «</w:t>
      </w:r>
      <w:r w:rsidR="001E1304" w:rsidRPr="00C22106">
        <w:rPr>
          <w:rFonts w:ascii="Times New Roman" w:hAnsi="Times New Roman" w:cs="Times New Roman"/>
          <w:sz w:val="28"/>
          <w:szCs w:val="28"/>
        </w:rPr>
        <w:t>ДНРЦ №1</w:t>
      </w:r>
      <w:r w:rsidRPr="00C22106">
        <w:rPr>
          <w:rFonts w:ascii="Times New Roman" w:hAnsi="Times New Roman" w:cs="Times New Roman"/>
          <w:sz w:val="28"/>
          <w:szCs w:val="28"/>
        </w:rPr>
        <w:t>» ДОР», 49</w:t>
      </w:r>
      <w:r w:rsidR="001E1304" w:rsidRPr="00C22106">
        <w:rPr>
          <w:rFonts w:ascii="Times New Roman" w:hAnsi="Times New Roman" w:cs="Times New Roman"/>
          <w:sz w:val="28"/>
          <w:szCs w:val="28"/>
        </w:rPr>
        <w:t>105</w:t>
      </w:r>
      <w:r w:rsidRPr="00C22106">
        <w:rPr>
          <w:rFonts w:ascii="Times New Roman" w:hAnsi="Times New Roman" w:cs="Times New Roman"/>
          <w:sz w:val="28"/>
          <w:szCs w:val="28"/>
        </w:rPr>
        <w:t>, Україна, м. Дніпро</w:t>
      </w:r>
      <w:r w:rsidR="00C22106">
        <w:rPr>
          <w:rFonts w:ascii="Times New Roman" w:hAnsi="Times New Roman" w:cs="Times New Roman"/>
          <w:sz w:val="28"/>
          <w:szCs w:val="28"/>
        </w:rPr>
        <w:t xml:space="preserve">, </w:t>
      </w:r>
      <w:r w:rsidRPr="00C22106">
        <w:rPr>
          <w:rFonts w:ascii="Times New Roman" w:hAnsi="Times New Roman" w:cs="Times New Roman"/>
          <w:sz w:val="28"/>
          <w:szCs w:val="28"/>
        </w:rPr>
        <w:t xml:space="preserve">вул. </w:t>
      </w:r>
      <w:r w:rsidR="001E1304" w:rsidRPr="00C22106">
        <w:rPr>
          <w:rFonts w:ascii="Times New Roman" w:hAnsi="Times New Roman" w:cs="Times New Roman"/>
          <w:sz w:val="28"/>
          <w:szCs w:val="28"/>
        </w:rPr>
        <w:t xml:space="preserve">Надії </w:t>
      </w:r>
      <w:proofErr w:type="spellStart"/>
      <w:r w:rsidR="001E1304" w:rsidRPr="00C22106">
        <w:rPr>
          <w:rFonts w:ascii="Times New Roman" w:hAnsi="Times New Roman" w:cs="Times New Roman"/>
          <w:sz w:val="28"/>
          <w:szCs w:val="28"/>
        </w:rPr>
        <w:t>Алексєєнко</w:t>
      </w:r>
      <w:proofErr w:type="spellEnd"/>
      <w:r w:rsidR="001E1304" w:rsidRPr="00C22106">
        <w:rPr>
          <w:rFonts w:ascii="Times New Roman" w:hAnsi="Times New Roman" w:cs="Times New Roman"/>
          <w:sz w:val="28"/>
          <w:szCs w:val="28"/>
        </w:rPr>
        <w:t>, 171</w:t>
      </w:r>
      <w:r w:rsidRPr="00C22106">
        <w:rPr>
          <w:rFonts w:ascii="Times New Roman" w:hAnsi="Times New Roman" w:cs="Times New Roman"/>
          <w:sz w:val="28"/>
          <w:szCs w:val="28"/>
        </w:rPr>
        <w:t xml:space="preserve"> , ЄДРПОУ </w:t>
      </w:r>
      <w:r w:rsidR="001E1304" w:rsidRPr="00C22106">
        <w:rPr>
          <w:rFonts w:ascii="Times New Roman" w:hAnsi="Times New Roman" w:cs="Times New Roman"/>
          <w:sz w:val="28"/>
          <w:szCs w:val="28"/>
        </w:rPr>
        <w:t>20199883</w:t>
      </w:r>
    </w:p>
    <w:p w:rsidR="00D47451" w:rsidRPr="003B7387" w:rsidRDefault="00915B6B" w:rsidP="0027681D">
      <w:pPr>
        <w:spacing w:after="0" w:line="360" w:lineRule="auto"/>
        <w:ind w:firstLine="567"/>
        <w:jc w:val="both"/>
        <w:rPr>
          <w:rFonts w:ascii="Times New Roman" w:hAnsi="Times New Roman" w:cs="Times New Roman"/>
          <w:b/>
          <w:sz w:val="28"/>
          <w:szCs w:val="28"/>
        </w:rPr>
      </w:pPr>
      <w:r w:rsidRPr="00C22106">
        <w:rPr>
          <w:rFonts w:ascii="Times New Roman" w:hAnsi="Times New Roman" w:cs="Times New Roman"/>
          <w:sz w:val="28"/>
          <w:szCs w:val="28"/>
        </w:rPr>
        <w:t>Назва предмета закупівлі із зазначенням коду за Єдиним закупівельним словником (у разі</w:t>
      </w:r>
      <w:r w:rsidR="001E1304" w:rsidRPr="00C22106">
        <w:rPr>
          <w:rFonts w:ascii="Times New Roman" w:hAnsi="Times New Roman" w:cs="Times New Roman"/>
          <w:sz w:val="28"/>
          <w:szCs w:val="28"/>
        </w:rPr>
        <w:t xml:space="preserve"> </w:t>
      </w:r>
      <w:r w:rsidRPr="00C22106">
        <w:rPr>
          <w:rFonts w:ascii="Times New Roman" w:hAnsi="Times New Roman" w:cs="Times New Roman"/>
          <w:sz w:val="28"/>
          <w:szCs w:val="28"/>
        </w:rPr>
        <w:t>поділу на лоти такі відомості повинні зазначатися стосовно кожного лота) та назви відповідних класифікаторів предмета закупівлі й ча</w:t>
      </w:r>
      <w:r w:rsidR="00064C19">
        <w:rPr>
          <w:rFonts w:ascii="Times New Roman" w:hAnsi="Times New Roman" w:cs="Times New Roman"/>
          <w:sz w:val="28"/>
          <w:szCs w:val="28"/>
        </w:rPr>
        <w:t xml:space="preserve">стин предмета закупівлі (лотів) </w:t>
      </w:r>
      <w:r w:rsidRPr="00C22106">
        <w:rPr>
          <w:rFonts w:ascii="Times New Roman" w:hAnsi="Times New Roman" w:cs="Times New Roman"/>
          <w:sz w:val="28"/>
          <w:szCs w:val="28"/>
        </w:rPr>
        <w:t xml:space="preserve">(за наявності): </w:t>
      </w:r>
      <w:r w:rsidR="003B7387" w:rsidRPr="001A61E3">
        <w:rPr>
          <w:rFonts w:ascii="Times New Roman" w:hAnsi="Times New Roman" w:cs="Times New Roman"/>
          <w:b/>
          <w:i/>
          <w:sz w:val="28"/>
          <w:szCs w:val="28"/>
        </w:rPr>
        <w:t xml:space="preserve">Електрична енергія за кодом ДК 021:2015: </w:t>
      </w:r>
      <w:r w:rsidR="00D449EF">
        <w:rPr>
          <w:rFonts w:ascii="Times New Roman" w:hAnsi="Times New Roman" w:cs="Times New Roman"/>
          <w:b/>
          <w:i/>
          <w:sz w:val="28"/>
          <w:szCs w:val="28"/>
        </w:rPr>
        <w:t>09310000-5 «Електрична енергія»</w:t>
      </w:r>
    </w:p>
    <w:p w:rsidR="0046092A" w:rsidRDefault="00915B6B" w:rsidP="0027681D">
      <w:pPr>
        <w:spacing w:after="0" w:line="360" w:lineRule="auto"/>
        <w:ind w:firstLine="567"/>
        <w:jc w:val="both"/>
        <w:rPr>
          <w:rFonts w:ascii="Times New Roman" w:hAnsi="Times New Roman" w:cs="Times New Roman"/>
          <w:sz w:val="28"/>
          <w:szCs w:val="28"/>
        </w:rPr>
      </w:pPr>
      <w:r w:rsidRPr="00C22106">
        <w:rPr>
          <w:rFonts w:ascii="Times New Roman" w:hAnsi="Times New Roman" w:cs="Times New Roman"/>
          <w:sz w:val="28"/>
          <w:szCs w:val="28"/>
        </w:rPr>
        <w:t xml:space="preserve">Вид та ідентифікатор процедури закупівлі: відкриті торги </w:t>
      </w:r>
      <w:r w:rsidR="0027681D">
        <w:rPr>
          <w:rFonts w:ascii="Times New Roman" w:hAnsi="Times New Roman" w:cs="Times New Roman"/>
          <w:sz w:val="28"/>
          <w:szCs w:val="28"/>
        </w:rPr>
        <w:t>з особливостями</w:t>
      </w:r>
    </w:p>
    <w:p w:rsidR="00B96EE7" w:rsidRPr="001A61E3" w:rsidRDefault="00915B6B" w:rsidP="0027681D">
      <w:pPr>
        <w:spacing w:after="0" w:line="360" w:lineRule="auto"/>
        <w:ind w:firstLine="567"/>
        <w:jc w:val="both"/>
        <w:rPr>
          <w:rFonts w:ascii="Times New Roman" w:hAnsi="Times New Roman" w:cs="Times New Roman"/>
          <w:b/>
          <w:i/>
          <w:color w:val="333333"/>
          <w:sz w:val="28"/>
          <w:szCs w:val="28"/>
          <w:shd w:val="clear" w:color="auto" w:fill="FFFFFF"/>
        </w:rPr>
      </w:pPr>
      <w:r w:rsidRPr="00C22106">
        <w:rPr>
          <w:rFonts w:ascii="Times New Roman" w:hAnsi="Times New Roman" w:cs="Times New Roman"/>
          <w:sz w:val="28"/>
          <w:szCs w:val="28"/>
        </w:rPr>
        <w:t>ID</w:t>
      </w:r>
      <w:r w:rsidRPr="002D7751">
        <w:rPr>
          <w:rFonts w:ascii="Times New Roman" w:hAnsi="Times New Roman" w:cs="Times New Roman"/>
          <w:sz w:val="28"/>
          <w:szCs w:val="28"/>
        </w:rPr>
        <w:t xml:space="preserve">: </w:t>
      </w:r>
      <w:r w:rsidR="00F8127D" w:rsidRPr="00F8127D">
        <w:rPr>
          <w:rFonts w:ascii="Times New Roman" w:hAnsi="Times New Roman" w:cs="Times New Roman"/>
          <w:b/>
          <w:i/>
          <w:sz w:val="28"/>
          <w:szCs w:val="28"/>
          <w:shd w:val="clear" w:color="auto" w:fill="FFFFFF"/>
        </w:rPr>
        <w:t>UA-2024-12-19-004012-a</w:t>
      </w:r>
    </w:p>
    <w:p w:rsidR="00915B6B" w:rsidRPr="00F8127D" w:rsidRDefault="00915B6B" w:rsidP="0027681D">
      <w:pPr>
        <w:spacing w:after="0" w:line="360" w:lineRule="auto"/>
        <w:ind w:firstLine="567"/>
        <w:jc w:val="both"/>
        <w:rPr>
          <w:rFonts w:ascii="Times New Roman" w:hAnsi="Times New Roman" w:cs="Times New Roman"/>
          <w:b/>
          <w:i/>
          <w:sz w:val="28"/>
          <w:szCs w:val="28"/>
        </w:rPr>
      </w:pPr>
      <w:r w:rsidRPr="00C22106">
        <w:rPr>
          <w:rFonts w:ascii="Times New Roman" w:hAnsi="Times New Roman" w:cs="Times New Roman"/>
          <w:sz w:val="28"/>
          <w:szCs w:val="28"/>
        </w:rPr>
        <w:t xml:space="preserve">Очікувана вартість та обґрунтування очікуваної вартості предмета закупівлі: </w:t>
      </w:r>
      <w:r w:rsidR="00F8127D" w:rsidRPr="00F8127D">
        <w:rPr>
          <w:rFonts w:ascii="Times New Roman" w:hAnsi="Times New Roman" w:cs="Times New Roman"/>
          <w:b/>
          <w:bCs/>
          <w:i/>
          <w:sz w:val="28"/>
          <w:szCs w:val="28"/>
        </w:rPr>
        <w:t>870 984,00</w:t>
      </w:r>
      <w:r w:rsidR="001E1304" w:rsidRPr="00F8127D">
        <w:rPr>
          <w:rFonts w:ascii="Times New Roman" w:hAnsi="Times New Roman" w:cs="Times New Roman"/>
          <w:b/>
          <w:i/>
          <w:sz w:val="28"/>
          <w:szCs w:val="28"/>
        </w:rPr>
        <w:t xml:space="preserve"> грн з ПДВ</w:t>
      </w:r>
    </w:p>
    <w:p w:rsidR="00915B6B" w:rsidRPr="00C22106" w:rsidRDefault="00915B6B" w:rsidP="0027681D">
      <w:pPr>
        <w:spacing w:after="0" w:line="360" w:lineRule="auto"/>
        <w:ind w:firstLine="567"/>
        <w:jc w:val="both"/>
        <w:rPr>
          <w:rFonts w:ascii="Times New Roman" w:hAnsi="Times New Roman" w:cs="Times New Roman"/>
          <w:sz w:val="28"/>
          <w:szCs w:val="28"/>
        </w:rPr>
      </w:pPr>
      <w:r w:rsidRPr="00C22106">
        <w:rPr>
          <w:rFonts w:ascii="Times New Roman" w:hAnsi="Times New Roman" w:cs="Times New Roman"/>
          <w:sz w:val="28"/>
          <w:szCs w:val="28"/>
        </w:rPr>
        <w:t>Визначення очікуваної вартості предмета закупівлі обумовлено аналізом споживання</w:t>
      </w:r>
      <w:r w:rsidR="001E1304" w:rsidRPr="00C22106">
        <w:rPr>
          <w:rFonts w:ascii="Times New Roman" w:hAnsi="Times New Roman" w:cs="Times New Roman"/>
          <w:sz w:val="28"/>
          <w:szCs w:val="28"/>
        </w:rPr>
        <w:t xml:space="preserve"> </w:t>
      </w:r>
      <w:r w:rsidRPr="00C22106">
        <w:rPr>
          <w:rFonts w:ascii="Times New Roman" w:hAnsi="Times New Roman" w:cs="Times New Roman"/>
          <w:sz w:val="28"/>
          <w:szCs w:val="28"/>
        </w:rPr>
        <w:t>електричної енергії за календарний рік та методом порівняння ринкових цін відповідно</w:t>
      </w:r>
      <w:r w:rsidR="001E1304" w:rsidRPr="00C22106">
        <w:rPr>
          <w:rFonts w:ascii="Times New Roman" w:hAnsi="Times New Roman" w:cs="Times New Roman"/>
          <w:sz w:val="28"/>
          <w:szCs w:val="28"/>
        </w:rPr>
        <w:t xml:space="preserve"> </w:t>
      </w:r>
      <w:r w:rsidRPr="00C22106">
        <w:rPr>
          <w:rFonts w:ascii="Times New Roman" w:hAnsi="Times New Roman" w:cs="Times New Roman"/>
          <w:sz w:val="28"/>
          <w:szCs w:val="28"/>
        </w:rPr>
        <w:t xml:space="preserve">методики визначення очікуваної вартості предмета закупівлі, яка затверджена </w:t>
      </w:r>
      <w:r w:rsidRPr="00F8127D">
        <w:rPr>
          <w:rFonts w:ascii="Times New Roman" w:hAnsi="Times New Roman" w:cs="Times New Roman"/>
          <w:sz w:val="28"/>
          <w:szCs w:val="28"/>
        </w:rPr>
        <w:t>наказом</w:t>
      </w:r>
      <w:r w:rsidR="001E1304" w:rsidRPr="00F8127D">
        <w:rPr>
          <w:rFonts w:ascii="Times New Roman" w:hAnsi="Times New Roman" w:cs="Times New Roman"/>
          <w:sz w:val="28"/>
          <w:szCs w:val="28"/>
        </w:rPr>
        <w:t xml:space="preserve"> </w:t>
      </w:r>
      <w:r w:rsidRPr="00F8127D">
        <w:rPr>
          <w:rFonts w:ascii="Times New Roman" w:hAnsi="Times New Roman" w:cs="Times New Roman"/>
          <w:sz w:val="28"/>
          <w:szCs w:val="28"/>
        </w:rPr>
        <w:t>Міністерства розвитку економіки, торгівлі та сільського господарства України від 18.02.2020</w:t>
      </w:r>
      <w:r w:rsidR="001E1304" w:rsidRPr="00F8127D">
        <w:rPr>
          <w:rFonts w:ascii="Times New Roman" w:hAnsi="Times New Roman" w:cs="Times New Roman"/>
          <w:sz w:val="28"/>
          <w:szCs w:val="28"/>
        </w:rPr>
        <w:t xml:space="preserve"> </w:t>
      </w:r>
      <w:r w:rsidRPr="00F8127D">
        <w:rPr>
          <w:rFonts w:ascii="Times New Roman" w:hAnsi="Times New Roman" w:cs="Times New Roman"/>
          <w:sz w:val="28"/>
          <w:szCs w:val="28"/>
        </w:rPr>
        <w:t xml:space="preserve">№ 275 </w:t>
      </w:r>
      <w:r w:rsidR="009A3BF0" w:rsidRPr="00F8127D">
        <w:rPr>
          <w:rFonts w:ascii="Times New Roman" w:hAnsi="Times New Roman" w:cs="Times New Roman"/>
          <w:sz w:val="28"/>
          <w:szCs w:val="28"/>
        </w:rPr>
        <w:t>(</w:t>
      </w:r>
      <w:r w:rsidRPr="00F8127D">
        <w:rPr>
          <w:rFonts w:ascii="Times New Roman" w:hAnsi="Times New Roman" w:cs="Times New Roman"/>
          <w:sz w:val="28"/>
          <w:szCs w:val="28"/>
        </w:rPr>
        <w:t>із змінами</w:t>
      </w:r>
      <w:r w:rsidR="009A3BF0" w:rsidRPr="00F8127D">
        <w:rPr>
          <w:rFonts w:ascii="Times New Roman" w:hAnsi="Times New Roman" w:cs="Times New Roman"/>
          <w:sz w:val="28"/>
          <w:szCs w:val="28"/>
        </w:rPr>
        <w:t>)</w:t>
      </w:r>
      <w:r w:rsidRPr="00F8127D">
        <w:rPr>
          <w:rFonts w:ascii="Times New Roman" w:hAnsi="Times New Roman" w:cs="Times New Roman"/>
          <w:sz w:val="28"/>
          <w:szCs w:val="28"/>
        </w:rPr>
        <w:t>.</w:t>
      </w:r>
    </w:p>
    <w:p w:rsidR="00915B6B" w:rsidRPr="00C22106" w:rsidRDefault="00915B6B" w:rsidP="0027681D">
      <w:pPr>
        <w:spacing w:after="0" w:line="360" w:lineRule="auto"/>
        <w:ind w:firstLine="567"/>
        <w:jc w:val="both"/>
        <w:rPr>
          <w:rFonts w:ascii="Times New Roman" w:hAnsi="Times New Roman" w:cs="Times New Roman"/>
          <w:sz w:val="28"/>
          <w:szCs w:val="28"/>
        </w:rPr>
      </w:pPr>
      <w:r w:rsidRPr="00C22106">
        <w:rPr>
          <w:rFonts w:ascii="Times New Roman" w:hAnsi="Times New Roman" w:cs="Times New Roman"/>
          <w:sz w:val="28"/>
          <w:szCs w:val="28"/>
        </w:rPr>
        <w:t>До очікуваної вартості предмету закупівлі включено витрати на постачання електричної</w:t>
      </w:r>
      <w:r w:rsidR="001E1304" w:rsidRPr="00C22106">
        <w:rPr>
          <w:rFonts w:ascii="Times New Roman" w:hAnsi="Times New Roman" w:cs="Times New Roman"/>
          <w:sz w:val="28"/>
          <w:szCs w:val="28"/>
        </w:rPr>
        <w:t xml:space="preserve"> </w:t>
      </w:r>
      <w:r w:rsidRPr="00C22106">
        <w:rPr>
          <w:rFonts w:ascii="Times New Roman" w:hAnsi="Times New Roman" w:cs="Times New Roman"/>
          <w:sz w:val="28"/>
          <w:szCs w:val="28"/>
        </w:rPr>
        <w:t>енергії, послуги з передачі та розподілу електричної енергії за регульованими тарифами.</w:t>
      </w:r>
    </w:p>
    <w:p w:rsidR="00D47451" w:rsidRDefault="00D47451" w:rsidP="0027681D">
      <w:pPr>
        <w:spacing w:after="0" w:line="360" w:lineRule="auto"/>
        <w:ind w:firstLine="567"/>
        <w:jc w:val="both"/>
        <w:rPr>
          <w:rFonts w:ascii="Times New Roman" w:hAnsi="Times New Roman" w:cs="Times New Roman"/>
          <w:sz w:val="28"/>
          <w:szCs w:val="28"/>
        </w:rPr>
      </w:pPr>
      <w:r w:rsidRPr="00C22106">
        <w:rPr>
          <w:rFonts w:ascii="Times New Roman" w:hAnsi="Times New Roman" w:cs="Times New Roman"/>
          <w:sz w:val="28"/>
          <w:szCs w:val="28"/>
        </w:rPr>
        <w:lastRenderedPageBreak/>
        <w:t xml:space="preserve">Кількість товарів або обсяг виконання робіт чи надання послуг: </w:t>
      </w:r>
      <w:r w:rsidR="004F35E7" w:rsidRPr="0027681D">
        <w:rPr>
          <w:rFonts w:ascii="Times New Roman" w:hAnsi="Times New Roman" w:cs="Times New Roman"/>
          <w:b/>
          <w:i/>
          <w:sz w:val="28"/>
          <w:szCs w:val="28"/>
        </w:rPr>
        <w:t>8</w:t>
      </w:r>
      <w:r w:rsidR="00F8127D">
        <w:rPr>
          <w:rFonts w:ascii="Times New Roman" w:hAnsi="Times New Roman" w:cs="Times New Roman"/>
          <w:b/>
          <w:i/>
          <w:sz w:val="28"/>
          <w:szCs w:val="28"/>
        </w:rPr>
        <w:t>7 982</w:t>
      </w:r>
      <w:r w:rsidR="005815B8" w:rsidRPr="0027681D">
        <w:rPr>
          <w:rFonts w:ascii="Times New Roman" w:hAnsi="Times New Roman" w:cs="Times New Roman"/>
          <w:b/>
          <w:i/>
          <w:sz w:val="28"/>
          <w:szCs w:val="28"/>
        </w:rPr>
        <w:t> кВт/год</w:t>
      </w:r>
      <w:r w:rsidRPr="00C22106">
        <w:rPr>
          <w:rFonts w:ascii="Times New Roman" w:hAnsi="Times New Roman" w:cs="Times New Roman"/>
          <w:sz w:val="28"/>
          <w:szCs w:val="28"/>
        </w:rPr>
        <w:t xml:space="preserve"> для </w:t>
      </w:r>
      <w:r w:rsidR="009B25D9">
        <w:rPr>
          <w:rFonts w:ascii="Times New Roman" w:hAnsi="Times New Roman" w:cs="Times New Roman"/>
          <w:sz w:val="28"/>
          <w:szCs w:val="28"/>
        </w:rPr>
        <w:t>к</w:t>
      </w:r>
      <w:r w:rsidRPr="00C22106">
        <w:rPr>
          <w:rFonts w:ascii="Times New Roman" w:hAnsi="Times New Roman" w:cs="Times New Roman"/>
          <w:sz w:val="28"/>
          <w:szCs w:val="28"/>
        </w:rPr>
        <w:t>омунального закладу освіти «</w:t>
      </w:r>
      <w:r w:rsidR="005815B8" w:rsidRPr="00C22106">
        <w:rPr>
          <w:rFonts w:ascii="Times New Roman" w:hAnsi="Times New Roman" w:cs="Times New Roman"/>
          <w:sz w:val="28"/>
          <w:szCs w:val="28"/>
        </w:rPr>
        <w:t>Дніпропетровський навчально-реабілітаційний центр №1</w:t>
      </w:r>
      <w:r w:rsidRPr="00C22106">
        <w:rPr>
          <w:rFonts w:ascii="Times New Roman" w:hAnsi="Times New Roman" w:cs="Times New Roman"/>
          <w:sz w:val="28"/>
          <w:szCs w:val="28"/>
        </w:rPr>
        <w:t>»</w:t>
      </w:r>
      <w:r w:rsidR="005815B8" w:rsidRPr="00C22106">
        <w:rPr>
          <w:rFonts w:ascii="Times New Roman" w:hAnsi="Times New Roman" w:cs="Times New Roman"/>
          <w:sz w:val="28"/>
          <w:szCs w:val="28"/>
        </w:rPr>
        <w:t xml:space="preserve"> </w:t>
      </w:r>
      <w:r w:rsidRPr="00C22106">
        <w:rPr>
          <w:rFonts w:ascii="Times New Roman" w:hAnsi="Times New Roman" w:cs="Times New Roman"/>
          <w:sz w:val="28"/>
          <w:szCs w:val="28"/>
        </w:rPr>
        <w:t>Дніпропетровської обласної ради».</w:t>
      </w:r>
    </w:p>
    <w:p w:rsidR="00592F9A" w:rsidRPr="0027681D" w:rsidRDefault="00592F9A" w:rsidP="0027681D">
      <w:pPr>
        <w:spacing w:after="0" w:line="360" w:lineRule="auto"/>
        <w:ind w:firstLine="567"/>
        <w:jc w:val="center"/>
        <w:rPr>
          <w:rFonts w:ascii="Times New Roman" w:hAnsi="Times New Roman" w:cs="Times New Roman"/>
          <w:i/>
          <w:sz w:val="28"/>
          <w:szCs w:val="28"/>
        </w:rPr>
      </w:pPr>
      <w:r w:rsidRPr="0027681D">
        <w:rPr>
          <w:rFonts w:ascii="Times New Roman" w:hAnsi="Times New Roman" w:cs="Times New Roman"/>
          <w:b/>
          <w:i/>
          <w:sz w:val="28"/>
          <w:szCs w:val="28"/>
        </w:rPr>
        <w:t>Особливі вимоги до предмету закупівлі:</w:t>
      </w:r>
    </w:p>
    <w:p w:rsidR="00401489" w:rsidRPr="00401489" w:rsidRDefault="00401489" w:rsidP="00401489">
      <w:pPr>
        <w:spacing w:after="0" w:line="360" w:lineRule="auto"/>
        <w:ind w:firstLine="567"/>
        <w:jc w:val="both"/>
        <w:rPr>
          <w:rFonts w:ascii="Times New Roman" w:hAnsi="Times New Roman" w:cs="Times New Roman"/>
          <w:sz w:val="28"/>
          <w:szCs w:val="28"/>
        </w:rPr>
      </w:pPr>
      <w:r w:rsidRPr="00401489">
        <w:rPr>
          <w:rFonts w:ascii="Times New Roman" w:hAnsi="Times New Roman" w:cs="Times New Roman"/>
          <w:sz w:val="28"/>
          <w:szCs w:val="28"/>
        </w:rPr>
        <w:t xml:space="preserve">Пропозиції можуть бути подані тільки стосовно повного обсягу предмета закупівлі. </w:t>
      </w:r>
    </w:p>
    <w:p w:rsidR="00401489" w:rsidRPr="00401489" w:rsidRDefault="00401489" w:rsidP="00401489">
      <w:pPr>
        <w:spacing w:after="0" w:line="360" w:lineRule="auto"/>
        <w:ind w:firstLine="567"/>
        <w:jc w:val="both"/>
        <w:rPr>
          <w:rFonts w:ascii="Times New Roman" w:hAnsi="Times New Roman" w:cs="Times New Roman"/>
          <w:sz w:val="28"/>
          <w:szCs w:val="28"/>
        </w:rPr>
      </w:pPr>
      <w:r w:rsidRPr="00401489">
        <w:rPr>
          <w:rFonts w:ascii="Times New Roman" w:hAnsi="Times New Roman" w:cs="Times New Roman"/>
          <w:sz w:val="28"/>
          <w:szCs w:val="28"/>
        </w:rPr>
        <w:tab/>
        <w:t>Відносини, що виникають між учасниками ринку під час здійснення купівлі-продажу електричної енергії та/або допоміжних послуг, передачі та розподілу, постачання електричної енергії споживачам виконуються з урахуванням положень наступних законодавчих актів:</w:t>
      </w:r>
    </w:p>
    <w:p w:rsidR="00401489" w:rsidRPr="00401489" w:rsidRDefault="00401489" w:rsidP="00401489">
      <w:pPr>
        <w:spacing w:after="0" w:line="360" w:lineRule="auto"/>
        <w:ind w:firstLine="567"/>
        <w:jc w:val="both"/>
        <w:rPr>
          <w:rFonts w:ascii="Times New Roman" w:hAnsi="Times New Roman" w:cs="Times New Roman"/>
          <w:sz w:val="28"/>
          <w:szCs w:val="28"/>
        </w:rPr>
      </w:pPr>
      <w:r w:rsidRPr="00401489">
        <w:rPr>
          <w:rFonts w:ascii="Times New Roman" w:hAnsi="Times New Roman" w:cs="Times New Roman"/>
          <w:sz w:val="28"/>
          <w:szCs w:val="28"/>
        </w:rPr>
        <w:t>•</w:t>
      </w:r>
      <w:r w:rsidRPr="00401489">
        <w:rPr>
          <w:rFonts w:ascii="Times New Roman" w:hAnsi="Times New Roman" w:cs="Times New Roman"/>
          <w:sz w:val="28"/>
          <w:szCs w:val="28"/>
        </w:rPr>
        <w:tab/>
        <w:t>Закон  України  «Про ринок електричної енергії» від 13.04.2017 № 2019-VIII;</w:t>
      </w:r>
    </w:p>
    <w:p w:rsidR="00401489" w:rsidRPr="00401489" w:rsidRDefault="00401489" w:rsidP="00401489">
      <w:pPr>
        <w:spacing w:after="0" w:line="360" w:lineRule="auto"/>
        <w:ind w:firstLine="567"/>
        <w:jc w:val="both"/>
        <w:rPr>
          <w:rFonts w:ascii="Times New Roman" w:hAnsi="Times New Roman" w:cs="Times New Roman"/>
          <w:sz w:val="28"/>
          <w:szCs w:val="28"/>
        </w:rPr>
      </w:pPr>
      <w:r w:rsidRPr="00401489">
        <w:rPr>
          <w:rFonts w:ascii="Times New Roman" w:hAnsi="Times New Roman" w:cs="Times New Roman"/>
          <w:sz w:val="28"/>
          <w:szCs w:val="28"/>
        </w:rPr>
        <w:t>•</w:t>
      </w:r>
      <w:r w:rsidRPr="00401489">
        <w:rPr>
          <w:rFonts w:ascii="Times New Roman" w:hAnsi="Times New Roman" w:cs="Times New Roman"/>
          <w:sz w:val="28"/>
          <w:szCs w:val="28"/>
        </w:rPr>
        <w:tab/>
        <w:t>«Правила роздрібного ринку електричної енергії», затверджених постановою Національної комісії регулювання електроенергетики та комунальних послуг України від 14.03.2018 № 312</w:t>
      </w:r>
    </w:p>
    <w:p w:rsidR="00401489" w:rsidRPr="00401489" w:rsidRDefault="00401489" w:rsidP="00401489">
      <w:pPr>
        <w:spacing w:after="0" w:line="360" w:lineRule="auto"/>
        <w:ind w:firstLine="567"/>
        <w:jc w:val="both"/>
        <w:rPr>
          <w:rFonts w:ascii="Times New Roman" w:hAnsi="Times New Roman" w:cs="Times New Roman"/>
          <w:sz w:val="28"/>
          <w:szCs w:val="28"/>
        </w:rPr>
      </w:pPr>
      <w:r w:rsidRPr="00401489">
        <w:rPr>
          <w:rFonts w:ascii="Times New Roman" w:hAnsi="Times New Roman" w:cs="Times New Roman"/>
          <w:sz w:val="28"/>
          <w:szCs w:val="28"/>
        </w:rPr>
        <w:t>•</w:t>
      </w:r>
      <w:r w:rsidRPr="00401489">
        <w:rPr>
          <w:rFonts w:ascii="Times New Roman" w:hAnsi="Times New Roman" w:cs="Times New Roman"/>
          <w:sz w:val="28"/>
          <w:szCs w:val="28"/>
        </w:rPr>
        <w:tab/>
        <w:t>Кодекс систем розподілу, затверджений постановою Національної комісії регулювання електроенергетики та комунальних послуг України від 14.03.2018 р.  №310;</w:t>
      </w:r>
    </w:p>
    <w:p w:rsidR="00401489" w:rsidRPr="00401489" w:rsidRDefault="00401489" w:rsidP="00401489">
      <w:pPr>
        <w:spacing w:after="0" w:line="360" w:lineRule="auto"/>
        <w:ind w:firstLine="567"/>
        <w:jc w:val="both"/>
        <w:rPr>
          <w:rFonts w:ascii="Times New Roman" w:hAnsi="Times New Roman" w:cs="Times New Roman"/>
          <w:sz w:val="28"/>
          <w:szCs w:val="28"/>
        </w:rPr>
      </w:pPr>
      <w:r w:rsidRPr="00401489">
        <w:rPr>
          <w:rFonts w:ascii="Times New Roman" w:hAnsi="Times New Roman" w:cs="Times New Roman"/>
          <w:sz w:val="28"/>
          <w:szCs w:val="28"/>
        </w:rPr>
        <w:t>•</w:t>
      </w:r>
      <w:r w:rsidRPr="00401489">
        <w:rPr>
          <w:rFonts w:ascii="Times New Roman" w:hAnsi="Times New Roman" w:cs="Times New Roman"/>
          <w:sz w:val="28"/>
          <w:szCs w:val="28"/>
        </w:rPr>
        <w:tab/>
        <w:t>Кодекс системи передачі, затверджений постановою Національної комісії регулювання електроенергетики та комунальних послуг України від 14.03.2018 р. №309.</w:t>
      </w:r>
    </w:p>
    <w:p w:rsidR="00401489" w:rsidRPr="00401489" w:rsidRDefault="00401489" w:rsidP="00401489">
      <w:pPr>
        <w:spacing w:after="0" w:line="360" w:lineRule="auto"/>
        <w:ind w:firstLine="567"/>
        <w:jc w:val="both"/>
        <w:rPr>
          <w:rFonts w:ascii="Times New Roman" w:hAnsi="Times New Roman" w:cs="Times New Roman"/>
          <w:sz w:val="28"/>
          <w:szCs w:val="28"/>
        </w:rPr>
      </w:pPr>
      <w:r w:rsidRPr="00401489">
        <w:rPr>
          <w:rFonts w:ascii="Times New Roman" w:hAnsi="Times New Roman" w:cs="Times New Roman"/>
          <w:sz w:val="28"/>
          <w:szCs w:val="28"/>
        </w:rPr>
        <w:t>• Інші нормативно-правові акти, прийняті на виконання Закону України «Про ринок електричної енергії».</w:t>
      </w:r>
    </w:p>
    <w:p w:rsidR="00401489" w:rsidRPr="00401489" w:rsidRDefault="00401489" w:rsidP="00401489">
      <w:pPr>
        <w:spacing w:after="0" w:line="360" w:lineRule="auto"/>
        <w:ind w:firstLine="567"/>
        <w:jc w:val="both"/>
        <w:rPr>
          <w:rFonts w:ascii="Times New Roman" w:hAnsi="Times New Roman" w:cs="Times New Roman"/>
          <w:b/>
          <w:sz w:val="28"/>
          <w:szCs w:val="28"/>
        </w:rPr>
      </w:pPr>
      <w:r w:rsidRPr="00401489">
        <w:rPr>
          <w:rFonts w:ascii="Times New Roman" w:hAnsi="Times New Roman" w:cs="Times New Roman"/>
          <w:bCs/>
          <w:sz w:val="28"/>
          <w:szCs w:val="28"/>
        </w:rPr>
        <w:t>Технічні, якісні характеристики предмету закупівлі мають передбачати застосування заходів із захисту довкілля.</w:t>
      </w:r>
    </w:p>
    <w:p w:rsidR="00401489" w:rsidRPr="00401489" w:rsidRDefault="00401489" w:rsidP="00401489">
      <w:pPr>
        <w:spacing w:after="0" w:line="360" w:lineRule="auto"/>
        <w:ind w:firstLine="567"/>
        <w:jc w:val="both"/>
        <w:rPr>
          <w:rFonts w:ascii="Times New Roman" w:hAnsi="Times New Roman" w:cs="Times New Roman"/>
          <w:bCs/>
          <w:sz w:val="28"/>
          <w:szCs w:val="28"/>
        </w:rPr>
      </w:pPr>
      <w:r w:rsidRPr="00401489">
        <w:rPr>
          <w:rFonts w:ascii="Times New Roman" w:hAnsi="Times New Roman" w:cs="Times New Roman"/>
          <w:bCs/>
          <w:sz w:val="28"/>
          <w:szCs w:val="28"/>
        </w:rPr>
        <w:t xml:space="preserve">Товар повинен відповідати вимогам безпеки руху, охорони праці, екології та пожежної безпеки. </w:t>
      </w:r>
    </w:p>
    <w:p w:rsidR="00401489" w:rsidRPr="00401489" w:rsidRDefault="00401489" w:rsidP="00401489">
      <w:pPr>
        <w:spacing w:after="0" w:line="360" w:lineRule="auto"/>
        <w:ind w:firstLine="567"/>
        <w:jc w:val="both"/>
        <w:rPr>
          <w:rFonts w:ascii="Times New Roman" w:hAnsi="Times New Roman" w:cs="Times New Roman"/>
          <w:sz w:val="28"/>
          <w:szCs w:val="28"/>
        </w:rPr>
      </w:pPr>
      <w:r w:rsidRPr="00401489">
        <w:rPr>
          <w:rFonts w:ascii="Times New Roman" w:hAnsi="Times New Roman" w:cs="Times New Roman"/>
          <w:sz w:val="28"/>
          <w:szCs w:val="28"/>
        </w:rPr>
        <w:t>Відповідно до ст. 22 Закону України «Про охорону праці» і ст. 36 Закону України «Про загальнообов’язкове державне соціальне страхування» на виконання положень Постанови КМУ «Про затвердження Порядку розслідування та обліку нещасних випадків, професійних захворювань та аварій на виробництві» від 17.04.2019 р. № 337.</w:t>
      </w:r>
    </w:p>
    <w:p w:rsidR="00401489" w:rsidRPr="00401489" w:rsidRDefault="00401489" w:rsidP="004014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01489">
        <w:rPr>
          <w:rFonts w:ascii="Times New Roman" w:hAnsi="Times New Roman" w:cs="Times New Roman"/>
          <w:sz w:val="28"/>
          <w:szCs w:val="28"/>
        </w:rPr>
        <w:t xml:space="preserve">Для забезпечення безперервного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 </w:t>
      </w:r>
    </w:p>
    <w:p w:rsidR="00401489" w:rsidRPr="00401489" w:rsidRDefault="00401489" w:rsidP="004014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01489">
        <w:rPr>
          <w:rFonts w:ascii="Times New Roman" w:hAnsi="Times New Roman" w:cs="Times New Roman"/>
          <w:sz w:val="28"/>
          <w:szCs w:val="28"/>
        </w:rPr>
        <w:t>Постачальник забезпечує дотримання загальних та гарантованих стандартів якості надання послуг з електропостачання, в тому числі тих, що передбачені згідно Порядку забезпечення стандартів якості електропостачання та надання компенсацій споживачам за їх недотримання, затвердженого постановою НКРЕКП від 12.06.2018 р. № 375, Закону України «Про ринок електричної енергії», Правил роздрібного ринку електричної енергії, інших нормативно-правових актів. Згідно ст. 18 Закон України «Про ринок електричної енергії» показники якості електропостачання повинні відповідати величинам, що затверджені НКРЕКП.</w:t>
      </w:r>
    </w:p>
    <w:p w:rsidR="00401489" w:rsidRPr="00401489" w:rsidRDefault="00401489" w:rsidP="004014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01489">
        <w:rPr>
          <w:rFonts w:ascii="Times New Roman" w:hAnsi="Times New Roman" w:cs="Times New Roman"/>
          <w:sz w:val="28"/>
          <w:szCs w:val="28"/>
        </w:rPr>
        <w:t>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rsidR="00401489" w:rsidRPr="00401489" w:rsidRDefault="00401489" w:rsidP="00401489">
      <w:pPr>
        <w:spacing w:after="0" w:line="360" w:lineRule="auto"/>
        <w:ind w:firstLine="567"/>
        <w:jc w:val="both"/>
        <w:rPr>
          <w:rFonts w:ascii="Times New Roman" w:hAnsi="Times New Roman" w:cs="Times New Roman"/>
          <w:sz w:val="28"/>
          <w:szCs w:val="28"/>
        </w:rPr>
      </w:pPr>
      <w:r w:rsidRPr="00401489">
        <w:rPr>
          <w:rFonts w:ascii="Times New Roman" w:hAnsi="Times New Roman" w:cs="Times New Roman"/>
          <w:sz w:val="28"/>
          <w:szCs w:val="28"/>
        </w:rPr>
        <w:t>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Постановою НКРЕКП від 12.06.2018 № 375.</w:t>
      </w:r>
    </w:p>
    <w:p w:rsidR="00592F9A" w:rsidRPr="00C22106" w:rsidRDefault="00592F9A" w:rsidP="00AA686C">
      <w:pPr>
        <w:spacing w:after="0" w:line="360" w:lineRule="auto"/>
        <w:ind w:firstLine="567"/>
        <w:jc w:val="both"/>
        <w:rPr>
          <w:rFonts w:ascii="Times New Roman" w:hAnsi="Times New Roman" w:cs="Times New Roman"/>
          <w:sz w:val="28"/>
          <w:szCs w:val="28"/>
        </w:rPr>
      </w:pPr>
    </w:p>
    <w:sectPr w:rsidR="00592F9A" w:rsidRPr="00C22106" w:rsidSect="003B7387">
      <w:pgSz w:w="11906" w:h="16838"/>
      <w:pgMar w:top="709" w:right="850"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A31A4"/>
    <w:multiLevelType w:val="hybridMultilevel"/>
    <w:tmpl w:val="19CC0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A3F"/>
    <w:rsid w:val="000233AB"/>
    <w:rsid w:val="00044C2F"/>
    <w:rsid w:val="00064C19"/>
    <w:rsid w:val="001A61E3"/>
    <w:rsid w:val="001B5DF7"/>
    <w:rsid w:val="001E1304"/>
    <w:rsid w:val="001E48CE"/>
    <w:rsid w:val="0027681D"/>
    <w:rsid w:val="0028660A"/>
    <w:rsid w:val="002D7751"/>
    <w:rsid w:val="0035646F"/>
    <w:rsid w:val="003B7387"/>
    <w:rsid w:val="003E7853"/>
    <w:rsid w:val="00401489"/>
    <w:rsid w:val="0041700C"/>
    <w:rsid w:val="0046092A"/>
    <w:rsid w:val="004869AA"/>
    <w:rsid w:val="004F35E7"/>
    <w:rsid w:val="005815B8"/>
    <w:rsid w:val="00592F9A"/>
    <w:rsid w:val="00775573"/>
    <w:rsid w:val="007C42D6"/>
    <w:rsid w:val="008B01D2"/>
    <w:rsid w:val="00915B6B"/>
    <w:rsid w:val="009A3BF0"/>
    <w:rsid w:val="009A73E2"/>
    <w:rsid w:val="009B25D9"/>
    <w:rsid w:val="00A44024"/>
    <w:rsid w:val="00AA686C"/>
    <w:rsid w:val="00B07A3F"/>
    <w:rsid w:val="00B96EE7"/>
    <w:rsid w:val="00C22106"/>
    <w:rsid w:val="00C226F5"/>
    <w:rsid w:val="00D415FE"/>
    <w:rsid w:val="00D449EF"/>
    <w:rsid w:val="00D47451"/>
    <w:rsid w:val="00F22B04"/>
    <w:rsid w:val="00F8127D"/>
    <w:rsid w:val="00FE69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7E5E7-C953-4491-947F-B879B9A3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B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22B04"/>
    <w:pPr>
      <w:spacing w:after="0"/>
      <w:ind w:left="720"/>
      <w:contextualSpacing/>
    </w:pPr>
    <w:rPr>
      <w:rFonts w:ascii="Times New Roman" w:eastAsia="Calibri" w:hAnsi="Times New Roman" w:cs="Calibri"/>
      <w:sz w:val="28"/>
    </w:rPr>
  </w:style>
  <w:style w:type="character" w:customStyle="1" w:styleId="rvts15">
    <w:name w:val="rvts15"/>
    <w:basedOn w:val="a0"/>
    <w:rsid w:val="00F22B04"/>
  </w:style>
  <w:style w:type="character" w:customStyle="1" w:styleId="rvts9">
    <w:name w:val="rvts9"/>
    <w:basedOn w:val="a0"/>
    <w:rsid w:val="00F22B04"/>
  </w:style>
  <w:style w:type="character" w:styleId="a5">
    <w:name w:val="Emphasis"/>
    <w:basedOn w:val="a0"/>
    <w:uiPriority w:val="20"/>
    <w:qFormat/>
    <w:rsid w:val="00F22B04"/>
    <w:rPr>
      <w:i/>
      <w:iCs/>
    </w:rPr>
  </w:style>
  <w:style w:type="character" w:customStyle="1" w:styleId="a4">
    <w:name w:val="Абзац списка Знак"/>
    <w:link w:val="a3"/>
    <w:uiPriority w:val="34"/>
    <w:locked/>
    <w:rsid w:val="00F22B04"/>
    <w:rPr>
      <w:rFonts w:ascii="Times New Roman" w:eastAsia="Calibri" w:hAnsi="Times New Roman" w:cs="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1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3289</Words>
  <Characters>1875</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Вікторія</cp:lastModifiedBy>
  <cp:revision>2</cp:revision>
  <dcterms:created xsi:type="dcterms:W3CDTF">2024-12-21T13:30:00Z</dcterms:created>
  <dcterms:modified xsi:type="dcterms:W3CDTF">2024-12-21T13:30:00Z</dcterms:modified>
</cp:coreProperties>
</file>